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550" w:rsidRDefault="00864550">
      <w:pPr>
        <w:pStyle w:val="ConsPlusTitlePage"/>
      </w:pPr>
      <w:r>
        <w:t xml:space="preserve">Документ предоставлен </w:t>
      </w:r>
      <w:hyperlink r:id="rId4" w:history="1">
        <w:r>
          <w:rPr>
            <w:color w:val="0000FF"/>
          </w:rPr>
          <w:t>КонсультантПлюс</w:t>
        </w:r>
      </w:hyperlink>
      <w:r>
        <w:br/>
      </w:r>
    </w:p>
    <w:p w:rsidR="00864550" w:rsidRDefault="00864550">
      <w:pPr>
        <w:pStyle w:val="ConsPlusNormal"/>
        <w:jc w:val="both"/>
      </w:pPr>
    </w:p>
    <w:p w:rsidR="00864550" w:rsidRDefault="00864550">
      <w:pPr>
        <w:pStyle w:val="ConsPlusNormal"/>
        <w:jc w:val="right"/>
      </w:pPr>
      <w:r>
        <w:t>Подготовлен для системы КонсультантПлюс, 08.06.2016</w:t>
      </w:r>
    </w:p>
    <w:p w:rsidR="00864550" w:rsidRDefault="00864550">
      <w:pPr>
        <w:pStyle w:val="ConsPlusTitle"/>
        <w:jc w:val="center"/>
      </w:pPr>
      <w:r>
        <w:t>КАК СОСТАВИТЬ ОБОСНОВАНИЕ</w:t>
      </w:r>
    </w:p>
    <w:p w:rsidR="00864550" w:rsidRDefault="00864550">
      <w:pPr>
        <w:pStyle w:val="ConsPlusTitle"/>
        <w:jc w:val="center"/>
      </w:pPr>
      <w:r>
        <w:t>ДЛЯ ПЛАНА ЗАКУПОК ПО ЗАКОНУ N 44-ФЗ</w:t>
      </w:r>
    </w:p>
    <w:p w:rsidR="00864550" w:rsidRDefault="00864550">
      <w:pPr>
        <w:pStyle w:val="ConsPlusNormal"/>
        <w:jc w:val="both"/>
      </w:pPr>
    </w:p>
    <w:p w:rsidR="00864550" w:rsidRDefault="00864550">
      <w:pPr>
        <w:pStyle w:val="ConsPlusNormal"/>
        <w:ind w:left="540"/>
        <w:jc w:val="both"/>
      </w:pPr>
      <w:r>
        <w:pict>
          <v:shape id="_x0000_i1025" style="width:15.75pt;height:15pt" coordsize="" o:spt="100" adj="0,,0" path="" filled="f" stroked="f">
            <v:stroke joinstyle="miter"/>
            <v:imagedata r:id="rId5" o:title="base_32798_96126_1"/>
            <v:formulas/>
            <v:path o:connecttype="segments"/>
          </v:shape>
        </w:pict>
      </w:r>
      <w:r>
        <w:t xml:space="preserve"> - Обоснование составляется по утвержденной </w:t>
      </w:r>
      <w:hyperlink r:id="rId6" w:history="1">
        <w:r>
          <w:rPr>
            <w:color w:val="0000FF"/>
          </w:rPr>
          <w:t>форме</w:t>
        </w:r>
      </w:hyperlink>
      <w:r>
        <w:t>, которая прилагается к плану закупок.</w:t>
      </w:r>
    </w:p>
    <w:p w:rsidR="00864550" w:rsidRDefault="00864550">
      <w:pPr>
        <w:pStyle w:val="ConsPlusNormal"/>
        <w:ind w:left="540"/>
        <w:jc w:val="both"/>
      </w:pPr>
      <w:r>
        <w:t xml:space="preserve">Сведения о некоторых товарах, работах, услуг в нее </w:t>
      </w:r>
      <w:hyperlink w:anchor="P13" w:history="1">
        <w:r>
          <w:rPr>
            <w:color w:val="0000FF"/>
          </w:rPr>
          <w:t>не вносятся</w:t>
        </w:r>
      </w:hyperlink>
      <w:r>
        <w:t>.</w:t>
      </w:r>
    </w:p>
    <w:p w:rsidR="00864550" w:rsidRDefault="00864550">
      <w:pPr>
        <w:pStyle w:val="ConsPlusNormal"/>
        <w:ind w:left="540"/>
        <w:jc w:val="both"/>
      </w:pPr>
      <w:r>
        <w:t>В форме нужно указать:</w:t>
      </w:r>
    </w:p>
    <w:p w:rsidR="00864550" w:rsidRDefault="00864550">
      <w:pPr>
        <w:pStyle w:val="ConsPlusNormal"/>
        <w:ind w:left="540"/>
        <w:jc w:val="both"/>
      </w:pPr>
      <w:r>
        <w:t xml:space="preserve">1) </w:t>
      </w:r>
      <w:hyperlink r:id="rId7" w:history="1">
        <w:r>
          <w:rPr>
            <w:color w:val="0000FF"/>
          </w:rPr>
          <w:t>идентификационный код</w:t>
        </w:r>
      </w:hyperlink>
      <w:r>
        <w:t xml:space="preserve"> закупки и наименование ее объекта (столбцы 2, 3);</w:t>
      </w:r>
    </w:p>
    <w:p w:rsidR="00864550" w:rsidRDefault="00864550">
      <w:pPr>
        <w:pStyle w:val="ConsPlusNormal"/>
        <w:ind w:left="540"/>
        <w:jc w:val="both"/>
      </w:pPr>
      <w:r>
        <w:t>2) цель закупки (столбцы 4, 5</w:t>
      </w:r>
      <w:proofErr w:type="gramStart"/>
      <w:r>
        <w:t xml:space="preserve">) </w:t>
      </w:r>
      <w:hyperlink w:anchor="P18" w:history="1">
        <w:r>
          <w:rPr>
            <w:color w:val="0000FF"/>
          </w:rPr>
          <w:t>&gt;</w:t>
        </w:r>
        <w:proofErr w:type="gramEnd"/>
        <w:r>
          <w:rPr>
            <w:color w:val="0000FF"/>
          </w:rPr>
          <w:t>&gt;&gt;</w:t>
        </w:r>
      </w:hyperlink>
    </w:p>
    <w:p w:rsidR="00864550" w:rsidRDefault="00864550">
      <w:pPr>
        <w:pStyle w:val="ConsPlusNormal"/>
        <w:ind w:left="540"/>
        <w:jc w:val="both"/>
      </w:pPr>
      <w:r>
        <w:t>3) обоснование соответствия закупки выбранной цели (столбец 6</w:t>
      </w:r>
      <w:proofErr w:type="gramStart"/>
      <w:r>
        <w:t xml:space="preserve">) </w:t>
      </w:r>
      <w:hyperlink w:anchor="P44" w:history="1">
        <w:r>
          <w:rPr>
            <w:color w:val="0000FF"/>
          </w:rPr>
          <w:t>&gt;</w:t>
        </w:r>
        <w:proofErr w:type="gramEnd"/>
        <w:r>
          <w:rPr>
            <w:color w:val="0000FF"/>
          </w:rPr>
          <w:t>&gt;&gt;</w:t>
        </w:r>
      </w:hyperlink>
    </w:p>
    <w:p w:rsidR="00864550" w:rsidRDefault="00864550">
      <w:pPr>
        <w:pStyle w:val="ConsPlusNormal"/>
        <w:ind w:left="540"/>
        <w:jc w:val="both"/>
      </w:pPr>
      <w:r>
        <w:t>4) правовые акты в сфере нормирования закупок, устанавливающие требования в отношении объекта закупки (столбец 7</w:t>
      </w:r>
      <w:proofErr w:type="gramStart"/>
      <w:r>
        <w:t xml:space="preserve">) </w:t>
      </w:r>
      <w:hyperlink w:anchor="P72" w:history="1">
        <w:r>
          <w:rPr>
            <w:color w:val="0000FF"/>
          </w:rPr>
          <w:t>&gt;</w:t>
        </w:r>
        <w:proofErr w:type="gramEnd"/>
        <w:r>
          <w:rPr>
            <w:color w:val="0000FF"/>
          </w:rPr>
          <w:t>&gt;&gt;</w:t>
        </w:r>
      </w:hyperlink>
    </w:p>
    <w:p w:rsidR="00864550" w:rsidRDefault="00864550">
      <w:pPr>
        <w:pStyle w:val="ConsPlusNormal"/>
        <w:ind w:firstLine="540"/>
        <w:jc w:val="both"/>
      </w:pPr>
    </w:p>
    <w:p w:rsidR="00864550" w:rsidRDefault="00864550">
      <w:pPr>
        <w:pStyle w:val="ConsPlusNormal"/>
        <w:ind w:firstLine="540"/>
        <w:jc w:val="both"/>
      </w:pPr>
      <w:bookmarkStart w:id="0" w:name="P13"/>
      <w:bookmarkEnd w:id="0"/>
      <w:r>
        <w:rPr>
          <w:b/>
        </w:rPr>
        <w:t>Информация о каких закупках не вносится в форму</w:t>
      </w:r>
    </w:p>
    <w:p w:rsidR="00864550" w:rsidRDefault="00864550">
      <w:pPr>
        <w:pStyle w:val="ConsPlusNormal"/>
        <w:ind w:firstLine="540"/>
        <w:jc w:val="both"/>
      </w:pPr>
      <w:r>
        <w:t xml:space="preserve">По нашему мнению, в форму обоснования не нужно включать сведения о закупках у единственного поставщика на основании </w:t>
      </w:r>
      <w:hyperlink r:id="rId8" w:history="1">
        <w:r>
          <w:rPr>
            <w:color w:val="0000FF"/>
          </w:rPr>
          <w:t>п. п. 4</w:t>
        </w:r>
      </w:hyperlink>
      <w:r>
        <w:t xml:space="preserve"> и </w:t>
      </w:r>
      <w:hyperlink r:id="rId9" w:history="1">
        <w:r>
          <w:rPr>
            <w:color w:val="0000FF"/>
          </w:rPr>
          <w:t>5 ч. 1 ст. 93</w:t>
        </w:r>
      </w:hyperlink>
      <w:r>
        <w:t xml:space="preserve"> Закона N 44-ФЗ. Это связано с тем, что данные о них в плане закупок приводятся обобщенно: конкретные наименования товаров (работ, услуг) не указываются. Поскольку товары (работы, услуги) не названы, то и обосновать, зачем они приобретаются, невозможно.</w:t>
      </w:r>
    </w:p>
    <w:p w:rsidR="00864550" w:rsidRDefault="00864550">
      <w:pPr>
        <w:pStyle w:val="ConsPlusNormal"/>
        <w:ind w:firstLine="540"/>
        <w:jc w:val="both"/>
      </w:pPr>
    </w:p>
    <w:p w:rsidR="00864550" w:rsidRDefault="00864550">
      <w:pPr>
        <w:pStyle w:val="ConsPlusNormal"/>
        <w:ind w:firstLine="540"/>
        <w:jc w:val="both"/>
      </w:pPr>
      <w:r>
        <w:rPr>
          <w:i/>
        </w:rPr>
        <w:t xml:space="preserve">Например, заказчик планирует приобрести различные товары на основании </w:t>
      </w:r>
      <w:hyperlink r:id="rId10" w:history="1">
        <w:r>
          <w:rPr>
            <w:i/>
            <w:color w:val="0000FF"/>
          </w:rPr>
          <w:t>п. 4 ч. 1 ст. 93</w:t>
        </w:r>
      </w:hyperlink>
      <w:r>
        <w:rPr>
          <w:i/>
        </w:rPr>
        <w:t xml:space="preserve"> Закона N 44-ФЗ. В плане закупок они будут объединены под одним наименованием "товары, работы или услуги на сумму, не превышающую 100 тыс. руб.". Установить цель такой закупки нельзя, следовательно, заполнить иные столбцы формы обоснования невозможно.</w:t>
      </w:r>
    </w:p>
    <w:p w:rsidR="00864550" w:rsidRDefault="00864550">
      <w:pPr>
        <w:pStyle w:val="ConsPlusNormal"/>
        <w:jc w:val="both"/>
      </w:pPr>
    </w:p>
    <w:p w:rsidR="00864550" w:rsidRDefault="00864550">
      <w:pPr>
        <w:pStyle w:val="ConsPlusNormal"/>
        <w:ind w:firstLine="540"/>
        <w:jc w:val="both"/>
      </w:pPr>
      <w:bookmarkStart w:id="1" w:name="P18"/>
      <w:bookmarkEnd w:id="1"/>
      <w:r>
        <w:rPr>
          <w:b/>
        </w:rPr>
        <w:t>Как определить цель закупки</w:t>
      </w:r>
    </w:p>
    <w:p w:rsidR="00864550" w:rsidRDefault="0086455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8"/>
        <w:gridCol w:w="2520"/>
        <w:gridCol w:w="2649"/>
        <w:gridCol w:w="1701"/>
        <w:gridCol w:w="2126"/>
      </w:tblGrid>
      <w:tr w:rsidR="00864550">
        <w:tc>
          <w:tcPr>
            <w:tcW w:w="468" w:type="dxa"/>
          </w:tcPr>
          <w:p w:rsidR="00864550" w:rsidRDefault="00864550">
            <w:pPr>
              <w:pStyle w:val="ConsPlusNormal"/>
              <w:jc w:val="center"/>
            </w:pPr>
            <w:r>
              <w:t>N</w:t>
            </w:r>
          </w:p>
        </w:tc>
        <w:tc>
          <w:tcPr>
            <w:tcW w:w="2520" w:type="dxa"/>
          </w:tcPr>
          <w:p w:rsidR="00864550" w:rsidRDefault="00864550">
            <w:pPr>
              <w:pStyle w:val="ConsPlusNormal"/>
              <w:jc w:val="center"/>
            </w:pPr>
            <w:r>
              <w:t xml:space="preserve">Цель закупки в соответствии со </w:t>
            </w:r>
            <w:hyperlink r:id="rId11" w:history="1">
              <w:r>
                <w:rPr>
                  <w:color w:val="0000FF"/>
                </w:rPr>
                <w:t>ст. 13</w:t>
              </w:r>
            </w:hyperlink>
            <w:r>
              <w:t xml:space="preserve"> Закона N 44-ФЗ</w:t>
            </w:r>
          </w:p>
        </w:tc>
        <w:tc>
          <w:tcPr>
            <w:tcW w:w="2649" w:type="dxa"/>
          </w:tcPr>
          <w:p w:rsidR="00864550" w:rsidRDefault="00864550">
            <w:pPr>
              <w:pStyle w:val="ConsPlusNormal"/>
              <w:jc w:val="center"/>
            </w:pPr>
            <w:r>
              <w:t>Пример цели закупки</w:t>
            </w:r>
          </w:p>
        </w:tc>
        <w:tc>
          <w:tcPr>
            <w:tcW w:w="1701" w:type="dxa"/>
          </w:tcPr>
          <w:p w:rsidR="00864550" w:rsidRDefault="00864550">
            <w:pPr>
              <w:pStyle w:val="ConsPlusNormal"/>
              <w:jc w:val="center"/>
            </w:pPr>
            <w:r>
              <w:t>Требования к заполнению столбца 4</w:t>
            </w:r>
          </w:p>
        </w:tc>
        <w:tc>
          <w:tcPr>
            <w:tcW w:w="2126" w:type="dxa"/>
          </w:tcPr>
          <w:p w:rsidR="00864550" w:rsidRDefault="00864550">
            <w:pPr>
              <w:pStyle w:val="ConsPlusNormal"/>
              <w:jc w:val="center"/>
            </w:pPr>
            <w:r>
              <w:t>Требования к заполнению столбца 5</w:t>
            </w:r>
          </w:p>
        </w:tc>
      </w:tr>
      <w:tr w:rsidR="00864550">
        <w:tc>
          <w:tcPr>
            <w:tcW w:w="468" w:type="dxa"/>
          </w:tcPr>
          <w:p w:rsidR="00864550" w:rsidRDefault="00864550">
            <w:pPr>
              <w:pStyle w:val="ConsPlusNormal"/>
            </w:pPr>
            <w:r>
              <w:t>1</w:t>
            </w:r>
          </w:p>
        </w:tc>
        <w:tc>
          <w:tcPr>
            <w:tcW w:w="2520" w:type="dxa"/>
          </w:tcPr>
          <w:p w:rsidR="00864550" w:rsidRDefault="00864550">
            <w:pPr>
              <w:pStyle w:val="ConsPlusNormal"/>
            </w:pPr>
            <w:r>
              <w:t xml:space="preserve">Реализация мероприятий госпрограммы, госпрограммы субъекта </w:t>
            </w:r>
            <w:r>
              <w:lastRenderedPageBreak/>
              <w:t>РФ, муниципальной программы</w:t>
            </w:r>
          </w:p>
        </w:tc>
        <w:tc>
          <w:tcPr>
            <w:tcW w:w="2649" w:type="dxa"/>
          </w:tcPr>
          <w:p w:rsidR="00864550" w:rsidRDefault="00864550">
            <w:pPr>
              <w:pStyle w:val="ConsPlusNormal"/>
            </w:pPr>
            <w:r>
              <w:lastRenderedPageBreak/>
              <w:t xml:space="preserve">Выполнение </w:t>
            </w:r>
            <w:hyperlink r:id="rId12" w:history="1">
              <w:r>
                <w:rPr>
                  <w:color w:val="0000FF"/>
                </w:rPr>
                <w:t>мероприятия 4.1</w:t>
              </w:r>
            </w:hyperlink>
            <w:r>
              <w:t xml:space="preserve"> "Улучшение материально-технической базы российского </w:t>
            </w:r>
            <w:r>
              <w:lastRenderedPageBreak/>
              <w:t>образования" Федеральной целевой программы развития образования на 2016 - 2020 годы</w:t>
            </w:r>
          </w:p>
        </w:tc>
        <w:tc>
          <w:tcPr>
            <w:tcW w:w="1701" w:type="dxa"/>
          </w:tcPr>
          <w:p w:rsidR="00864550" w:rsidRDefault="00864550">
            <w:pPr>
              <w:pStyle w:val="ConsPlusNormal"/>
            </w:pPr>
            <w:r>
              <w:lastRenderedPageBreak/>
              <w:t>Указывается наименование программы</w:t>
            </w:r>
          </w:p>
        </w:tc>
        <w:tc>
          <w:tcPr>
            <w:tcW w:w="2126" w:type="dxa"/>
          </w:tcPr>
          <w:p w:rsidR="00864550" w:rsidRDefault="00864550">
            <w:pPr>
              <w:pStyle w:val="ConsPlusNormal"/>
            </w:pPr>
            <w:r>
              <w:t>Приводится наименование мероприятия программы</w:t>
            </w:r>
          </w:p>
        </w:tc>
      </w:tr>
      <w:tr w:rsidR="00864550">
        <w:tc>
          <w:tcPr>
            <w:tcW w:w="468" w:type="dxa"/>
          </w:tcPr>
          <w:p w:rsidR="00864550" w:rsidRDefault="00864550">
            <w:pPr>
              <w:pStyle w:val="ConsPlusNormal"/>
            </w:pPr>
            <w:r>
              <w:t>2</w:t>
            </w:r>
          </w:p>
        </w:tc>
        <w:tc>
          <w:tcPr>
            <w:tcW w:w="2520" w:type="dxa"/>
          </w:tcPr>
          <w:p w:rsidR="00864550" w:rsidRDefault="00864550">
            <w:pPr>
              <w:pStyle w:val="ConsPlusNormal"/>
            </w:pPr>
            <w:r>
              <w:t>Исполнение международных обязательств РФ, выполнение межгосударственных целевых программ (за исключением исполнения программ, перечисленных в п. 1 таблицы)</w:t>
            </w:r>
          </w:p>
        </w:tc>
        <w:tc>
          <w:tcPr>
            <w:tcW w:w="2649" w:type="dxa"/>
          </w:tcPr>
          <w:p w:rsidR="00864550" w:rsidRDefault="00864550">
            <w:pPr>
              <w:pStyle w:val="ConsPlusNormal"/>
            </w:pPr>
            <w:r>
              <w:t>Выполнение Межгосударственной программы инновационного сотрудничества государств - участников СНГ на период до 2020 года</w:t>
            </w:r>
          </w:p>
        </w:tc>
        <w:tc>
          <w:tcPr>
            <w:tcW w:w="1701" w:type="dxa"/>
          </w:tcPr>
          <w:p w:rsidR="00864550" w:rsidRDefault="00864550">
            <w:pPr>
              <w:pStyle w:val="ConsPlusNormal"/>
            </w:pPr>
            <w:r>
              <w:t>Не заполняется</w:t>
            </w:r>
          </w:p>
        </w:tc>
        <w:tc>
          <w:tcPr>
            <w:tcW w:w="2126" w:type="dxa"/>
          </w:tcPr>
          <w:p w:rsidR="00864550" w:rsidRDefault="00864550">
            <w:pPr>
              <w:pStyle w:val="ConsPlusNormal"/>
            </w:pPr>
            <w:r>
              <w:t>Отражается наименование международного договора РФ</w:t>
            </w:r>
          </w:p>
        </w:tc>
      </w:tr>
      <w:tr w:rsidR="00864550">
        <w:tc>
          <w:tcPr>
            <w:tcW w:w="468" w:type="dxa"/>
          </w:tcPr>
          <w:p w:rsidR="00864550" w:rsidRDefault="00864550">
            <w:pPr>
              <w:pStyle w:val="ConsPlusNormal"/>
            </w:pPr>
            <w:r>
              <w:t>3</w:t>
            </w:r>
          </w:p>
        </w:tc>
        <w:tc>
          <w:tcPr>
            <w:tcW w:w="2520" w:type="dxa"/>
          </w:tcPr>
          <w:p w:rsidR="00864550" w:rsidRDefault="00864550">
            <w:pPr>
              <w:pStyle w:val="ConsPlusNormal"/>
            </w:pPr>
            <w:r>
              <w:t xml:space="preserve">Выполнение функций, полномочий государственного (муниципального) органа, органа управления государственным внебюджетным фондом </w:t>
            </w:r>
            <w:hyperlink w:anchor="P42" w:history="1">
              <w:r>
                <w:rPr>
                  <w:color w:val="0000FF"/>
                </w:rPr>
                <w:t>&lt;1&gt;</w:t>
              </w:r>
            </w:hyperlink>
          </w:p>
        </w:tc>
        <w:tc>
          <w:tcPr>
            <w:tcW w:w="2649" w:type="dxa"/>
          </w:tcPr>
          <w:p w:rsidR="00864550" w:rsidRDefault="00864550">
            <w:pPr>
              <w:pStyle w:val="ConsPlusNormal"/>
            </w:pPr>
            <w:r>
              <w:t>Обеспечение соблюдения правил хранения, комплектования, учета и использования архивных документов</w:t>
            </w:r>
          </w:p>
        </w:tc>
        <w:tc>
          <w:tcPr>
            <w:tcW w:w="1701" w:type="dxa"/>
          </w:tcPr>
          <w:p w:rsidR="00864550" w:rsidRDefault="00864550">
            <w:pPr>
              <w:pStyle w:val="ConsPlusNormal"/>
            </w:pPr>
            <w:r>
              <w:t>Не заполняется</w:t>
            </w:r>
          </w:p>
        </w:tc>
        <w:tc>
          <w:tcPr>
            <w:tcW w:w="2126" w:type="dxa"/>
          </w:tcPr>
          <w:p w:rsidR="00864550" w:rsidRDefault="00864550">
            <w:pPr>
              <w:pStyle w:val="ConsPlusNormal"/>
            </w:pPr>
            <w:r>
              <w:t>Указывается наименование функции, полномочия государственного (муниципального) органа, органа управления государственным внебюджетным фондом</w:t>
            </w:r>
          </w:p>
        </w:tc>
      </w:tr>
    </w:tbl>
    <w:p w:rsidR="00864550" w:rsidRDefault="00864550">
      <w:pPr>
        <w:pStyle w:val="ConsPlusNormal"/>
        <w:jc w:val="both"/>
      </w:pPr>
    </w:p>
    <w:p w:rsidR="00864550" w:rsidRDefault="00864550">
      <w:pPr>
        <w:pStyle w:val="ConsPlusNormal"/>
        <w:ind w:firstLine="540"/>
        <w:jc w:val="both"/>
      </w:pPr>
      <w:r>
        <w:t>--------------------------------</w:t>
      </w:r>
    </w:p>
    <w:p w:rsidR="00864550" w:rsidRDefault="00864550">
      <w:pPr>
        <w:pStyle w:val="ConsPlusNormal"/>
        <w:ind w:firstLine="540"/>
        <w:jc w:val="both"/>
      </w:pPr>
      <w:bookmarkStart w:id="2" w:name="P42"/>
      <w:bookmarkEnd w:id="2"/>
      <w:r>
        <w:t>&lt;1&gt; Эта цель выбирается только после того, как будет установлено, что остальные цели не подходят.</w:t>
      </w:r>
    </w:p>
    <w:p w:rsidR="00864550" w:rsidRDefault="00864550">
      <w:pPr>
        <w:pStyle w:val="ConsPlusNormal"/>
        <w:jc w:val="both"/>
      </w:pPr>
    </w:p>
    <w:p w:rsidR="00864550" w:rsidRDefault="00864550">
      <w:pPr>
        <w:pStyle w:val="ConsPlusNormal"/>
        <w:ind w:firstLine="540"/>
        <w:jc w:val="both"/>
      </w:pPr>
      <w:bookmarkStart w:id="3" w:name="P44"/>
      <w:bookmarkEnd w:id="3"/>
      <w:r>
        <w:rPr>
          <w:b/>
        </w:rPr>
        <w:t>Как обосновать соответствие объекта закупки выбранной цели</w:t>
      </w:r>
    </w:p>
    <w:p w:rsidR="00864550" w:rsidRDefault="00864550">
      <w:pPr>
        <w:pStyle w:val="ConsPlusNormal"/>
        <w:ind w:firstLine="540"/>
        <w:jc w:val="both"/>
      </w:pPr>
      <w:r>
        <w:t>Такое обоснование приводится в свободной форме в столбце 6.</w:t>
      </w:r>
    </w:p>
    <w:p w:rsidR="00864550" w:rsidRDefault="00864550">
      <w:pPr>
        <w:pStyle w:val="ConsPlusNormal"/>
        <w:ind w:firstLine="540"/>
        <w:jc w:val="both"/>
      </w:pPr>
      <w:r>
        <w:lastRenderedPageBreak/>
        <w:t xml:space="preserve">Если наименование объекта закупки в столбце 3 напрямую следует из названия мероприятия (функции, полномочия, международного договора), приведенного в столбце 5, то указывается, что закупка осуществляется для реализации соответствующего мероприятия (функции, полномочия, международного договора). К такому </w:t>
      </w:r>
      <w:hyperlink r:id="rId13" w:history="1">
        <w:r>
          <w:rPr>
            <w:color w:val="0000FF"/>
          </w:rPr>
          <w:t>выводу</w:t>
        </w:r>
      </w:hyperlink>
      <w:r>
        <w:t xml:space="preserve"> пришло Минэкономразвития России.</w:t>
      </w:r>
    </w:p>
    <w:p w:rsidR="00864550" w:rsidRDefault="00864550">
      <w:pPr>
        <w:pStyle w:val="ConsPlusNormal"/>
        <w:jc w:val="both"/>
      </w:pPr>
    </w:p>
    <w:p w:rsidR="00864550" w:rsidRDefault="00864550">
      <w:pPr>
        <w:pStyle w:val="ConsPlusNormal"/>
        <w:ind w:firstLine="540"/>
        <w:jc w:val="both"/>
      </w:pPr>
      <w:r>
        <w:rPr>
          <w:i/>
        </w:rPr>
        <w:t>Например, связь объекта закупки "перевязочные средства" и полномочия государственного органа "организация оказания медицинской помощи" очевидна. В этом случае столбец 6 можно заполнить следующим образом:</w:t>
      </w:r>
    </w:p>
    <w:p w:rsidR="00864550" w:rsidRDefault="0086455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02"/>
        <w:gridCol w:w="818"/>
        <w:gridCol w:w="2880"/>
        <w:gridCol w:w="3056"/>
      </w:tblGrid>
      <w:tr w:rsidR="00864550">
        <w:tc>
          <w:tcPr>
            <w:tcW w:w="2602" w:type="dxa"/>
          </w:tcPr>
          <w:p w:rsidR="00864550" w:rsidRDefault="00864550">
            <w:pPr>
              <w:pStyle w:val="ConsPlusNormal"/>
              <w:jc w:val="center"/>
            </w:pPr>
            <w:r>
              <w:t>3</w:t>
            </w:r>
          </w:p>
        </w:tc>
        <w:tc>
          <w:tcPr>
            <w:tcW w:w="818" w:type="dxa"/>
          </w:tcPr>
          <w:p w:rsidR="00864550" w:rsidRDefault="00864550">
            <w:pPr>
              <w:pStyle w:val="ConsPlusNormal"/>
              <w:jc w:val="center"/>
            </w:pPr>
            <w:r>
              <w:t>4</w:t>
            </w:r>
          </w:p>
        </w:tc>
        <w:tc>
          <w:tcPr>
            <w:tcW w:w="2880" w:type="dxa"/>
          </w:tcPr>
          <w:p w:rsidR="00864550" w:rsidRDefault="00864550">
            <w:pPr>
              <w:pStyle w:val="ConsPlusNormal"/>
              <w:jc w:val="center"/>
            </w:pPr>
            <w:r>
              <w:t>5</w:t>
            </w:r>
          </w:p>
        </w:tc>
        <w:tc>
          <w:tcPr>
            <w:tcW w:w="3056" w:type="dxa"/>
          </w:tcPr>
          <w:p w:rsidR="00864550" w:rsidRDefault="00864550">
            <w:pPr>
              <w:pStyle w:val="ConsPlusNormal"/>
              <w:jc w:val="center"/>
            </w:pPr>
            <w:r>
              <w:t>6</w:t>
            </w:r>
          </w:p>
        </w:tc>
      </w:tr>
      <w:tr w:rsidR="00864550">
        <w:tc>
          <w:tcPr>
            <w:tcW w:w="2602" w:type="dxa"/>
          </w:tcPr>
          <w:p w:rsidR="00864550" w:rsidRDefault="00864550">
            <w:pPr>
              <w:pStyle w:val="ConsPlusNormal"/>
              <w:jc w:val="center"/>
            </w:pPr>
            <w:r>
              <w:t>Перевязочные средства</w:t>
            </w:r>
          </w:p>
        </w:tc>
        <w:tc>
          <w:tcPr>
            <w:tcW w:w="818" w:type="dxa"/>
          </w:tcPr>
          <w:p w:rsidR="00864550" w:rsidRDefault="00864550">
            <w:pPr>
              <w:pStyle w:val="ConsPlusNormal"/>
              <w:jc w:val="center"/>
            </w:pPr>
            <w:r>
              <w:t>-</w:t>
            </w:r>
          </w:p>
        </w:tc>
        <w:tc>
          <w:tcPr>
            <w:tcW w:w="2880" w:type="dxa"/>
          </w:tcPr>
          <w:p w:rsidR="00864550" w:rsidRDefault="00864550">
            <w:pPr>
              <w:pStyle w:val="ConsPlusNormal"/>
              <w:jc w:val="both"/>
            </w:pPr>
            <w:r>
              <w:t>Организация оказания медицинской помощи</w:t>
            </w:r>
          </w:p>
        </w:tc>
        <w:tc>
          <w:tcPr>
            <w:tcW w:w="3056" w:type="dxa"/>
          </w:tcPr>
          <w:p w:rsidR="00864550" w:rsidRDefault="00864550">
            <w:pPr>
              <w:pStyle w:val="ConsPlusNormal"/>
              <w:jc w:val="both"/>
            </w:pPr>
            <w:r>
              <w:t>Закупка осуществляется в целях реализации указанного полномочия государственного органа</w:t>
            </w:r>
          </w:p>
        </w:tc>
      </w:tr>
    </w:tbl>
    <w:p w:rsidR="00864550" w:rsidRDefault="00864550">
      <w:pPr>
        <w:pStyle w:val="ConsPlusNormal"/>
        <w:jc w:val="both"/>
      </w:pPr>
    </w:p>
    <w:p w:rsidR="00864550" w:rsidRDefault="00864550">
      <w:pPr>
        <w:pStyle w:val="ConsPlusNormal"/>
        <w:ind w:firstLine="540"/>
        <w:jc w:val="both"/>
      </w:pPr>
      <w:r>
        <w:t xml:space="preserve">Если прямая связь между наименованиями объекта закупки и мероприятия отсутствует, </w:t>
      </w:r>
      <w:hyperlink r:id="rId14" w:history="1">
        <w:r>
          <w:rPr>
            <w:color w:val="0000FF"/>
          </w:rPr>
          <w:t>нужно описать</w:t>
        </w:r>
      </w:hyperlink>
      <w:r>
        <w:t>, каким образом закупка товара (работы, услуги), указанного в столбце 3, будет способствовать реализации мероприятия (функции, полномочия, международного договора), приведенного в столбце 5.</w:t>
      </w:r>
    </w:p>
    <w:p w:rsidR="00864550" w:rsidRDefault="00864550">
      <w:pPr>
        <w:pStyle w:val="ConsPlusNormal"/>
        <w:jc w:val="both"/>
      </w:pPr>
    </w:p>
    <w:p w:rsidR="00864550" w:rsidRDefault="00864550">
      <w:pPr>
        <w:pStyle w:val="ConsPlusNormal"/>
        <w:ind w:firstLine="540"/>
        <w:jc w:val="both"/>
      </w:pPr>
      <w:r>
        <w:rPr>
          <w:i/>
        </w:rPr>
        <w:t>Например, между названием объекта закупки "карбюратор" и наименованием полномочия государственного органа "организация оказания медицинской помощи" прямая связь отсутствует. В этом случае столбец 6 можно заполнить так:</w:t>
      </w:r>
    </w:p>
    <w:p w:rsidR="00864550" w:rsidRDefault="0086455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02"/>
        <w:gridCol w:w="818"/>
        <w:gridCol w:w="2880"/>
        <w:gridCol w:w="3056"/>
      </w:tblGrid>
      <w:tr w:rsidR="00864550">
        <w:tc>
          <w:tcPr>
            <w:tcW w:w="2602" w:type="dxa"/>
          </w:tcPr>
          <w:p w:rsidR="00864550" w:rsidRDefault="00864550">
            <w:pPr>
              <w:pStyle w:val="ConsPlusNormal"/>
              <w:jc w:val="center"/>
            </w:pPr>
            <w:r>
              <w:t>3</w:t>
            </w:r>
          </w:p>
        </w:tc>
        <w:tc>
          <w:tcPr>
            <w:tcW w:w="818" w:type="dxa"/>
          </w:tcPr>
          <w:p w:rsidR="00864550" w:rsidRDefault="00864550">
            <w:pPr>
              <w:pStyle w:val="ConsPlusNormal"/>
              <w:jc w:val="center"/>
            </w:pPr>
            <w:r>
              <w:t>4</w:t>
            </w:r>
          </w:p>
        </w:tc>
        <w:tc>
          <w:tcPr>
            <w:tcW w:w="2880" w:type="dxa"/>
          </w:tcPr>
          <w:p w:rsidR="00864550" w:rsidRDefault="00864550">
            <w:pPr>
              <w:pStyle w:val="ConsPlusNormal"/>
              <w:jc w:val="center"/>
            </w:pPr>
            <w:r>
              <w:t>5</w:t>
            </w:r>
          </w:p>
        </w:tc>
        <w:tc>
          <w:tcPr>
            <w:tcW w:w="3056" w:type="dxa"/>
          </w:tcPr>
          <w:p w:rsidR="00864550" w:rsidRDefault="00864550">
            <w:pPr>
              <w:pStyle w:val="ConsPlusNormal"/>
              <w:jc w:val="center"/>
            </w:pPr>
            <w:r>
              <w:t>6</w:t>
            </w:r>
          </w:p>
        </w:tc>
      </w:tr>
      <w:tr w:rsidR="00864550">
        <w:tc>
          <w:tcPr>
            <w:tcW w:w="2602" w:type="dxa"/>
          </w:tcPr>
          <w:p w:rsidR="00864550" w:rsidRDefault="00864550">
            <w:pPr>
              <w:pStyle w:val="ConsPlusNormal"/>
              <w:jc w:val="both"/>
            </w:pPr>
            <w:r>
              <w:t>Карбюратор</w:t>
            </w:r>
          </w:p>
        </w:tc>
        <w:tc>
          <w:tcPr>
            <w:tcW w:w="818" w:type="dxa"/>
          </w:tcPr>
          <w:p w:rsidR="00864550" w:rsidRDefault="00864550">
            <w:pPr>
              <w:pStyle w:val="ConsPlusNormal"/>
              <w:jc w:val="center"/>
            </w:pPr>
            <w:r>
              <w:t>-</w:t>
            </w:r>
          </w:p>
        </w:tc>
        <w:tc>
          <w:tcPr>
            <w:tcW w:w="2880" w:type="dxa"/>
          </w:tcPr>
          <w:p w:rsidR="00864550" w:rsidRDefault="00864550">
            <w:pPr>
              <w:pStyle w:val="ConsPlusNormal"/>
              <w:jc w:val="both"/>
            </w:pPr>
            <w:r>
              <w:t>Организация оказания медицинской помощи</w:t>
            </w:r>
          </w:p>
        </w:tc>
        <w:tc>
          <w:tcPr>
            <w:tcW w:w="3056" w:type="dxa"/>
          </w:tcPr>
          <w:p w:rsidR="00864550" w:rsidRDefault="00864550">
            <w:pPr>
              <w:pStyle w:val="ConsPlusNormal"/>
            </w:pPr>
            <w:r>
              <w:t>Товар необходим для ремонта автомобиля скорой медицинской помощи заказчика</w:t>
            </w:r>
          </w:p>
        </w:tc>
      </w:tr>
    </w:tbl>
    <w:p w:rsidR="00864550" w:rsidRDefault="00864550">
      <w:pPr>
        <w:pStyle w:val="ConsPlusNormal"/>
        <w:jc w:val="both"/>
      </w:pPr>
    </w:p>
    <w:p w:rsidR="00864550" w:rsidRDefault="00864550">
      <w:pPr>
        <w:pStyle w:val="ConsPlusNormal"/>
        <w:ind w:firstLine="540"/>
        <w:jc w:val="both"/>
      </w:pPr>
      <w:bookmarkStart w:id="4" w:name="P72"/>
      <w:bookmarkEnd w:id="4"/>
      <w:r>
        <w:rPr>
          <w:b/>
        </w:rPr>
        <w:t>Как отразить информацию о правовых актах, в которые включены требования в отношении объекта закупки</w:t>
      </w:r>
    </w:p>
    <w:p w:rsidR="00864550" w:rsidRDefault="00864550">
      <w:pPr>
        <w:pStyle w:val="ConsPlusNormal"/>
        <w:ind w:firstLine="540"/>
        <w:jc w:val="both"/>
      </w:pPr>
      <w:r>
        <w:t>1. Нужно установить, включено ли наименование объекта закупки:</w:t>
      </w:r>
    </w:p>
    <w:p w:rsidR="00864550" w:rsidRDefault="00864550">
      <w:pPr>
        <w:pStyle w:val="ConsPlusNormal"/>
        <w:ind w:firstLine="540"/>
        <w:jc w:val="both"/>
      </w:pPr>
      <w:r>
        <w:t>- в правовой акт, содержащий требования к определению нормативных затрат на обеспечение функций государственных (муниципальных) заказчиков.</w:t>
      </w:r>
    </w:p>
    <w:p w:rsidR="00864550" w:rsidRDefault="00864550">
      <w:pPr>
        <w:pStyle w:val="ConsPlusNormal"/>
        <w:ind w:firstLine="540"/>
        <w:jc w:val="both"/>
      </w:pPr>
      <w:r>
        <w:t xml:space="preserve">Для заказчиков федерального уровня таким документом является </w:t>
      </w:r>
      <w:hyperlink r:id="rId15" w:history="1">
        <w:r>
          <w:rPr>
            <w:color w:val="0000FF"/>
          </w:rPr>
          <w:t>Постановление</w:t>
        </w:r>
      </w:hyperlink>
      <w:r>
        <w:t xml:space="preserve"> Правительства РФ от 20.10.2014 N 1084. На уровне субъектов РФ и </w:t>
      </w:r>
      <w:r>
        <w:lastRenderedPageBreak/>
        <w:t xml:space="preserve">муниципальном уровне </w:t>
      </w:r>
      <w:hyperlink r:id="rId16" w:history="1">
        <w:r>
          <w:rPr>
            <w:color w:val="0000FF"/>
          </w:rPr>
          <w:t>такие документы</w:t>
        </w:r>
      </w:hyperlink>
      <w:r>
        <w:t xml:space="preserve"> принимаются соответственно высшими исполнительными органами государственной власти и местными администрациями;</w:t>
      </w:r>
    </w:p>
    <w:p w:rsidR="00864550" w:rsidRDefault="00864550">
      <w:pPr>
        <w:pStyle w:val="ConsPlusNormal"/>
        <w:ind w:firstLine="540"/>
        <w:jc w:val="both"/>
      </w:pPr>
      <w:r>
        <w:t xml:space="preserve">- правовые акты, устанавливающие на основании </w:t>
      </w:r>
      <w:hyperlink r:id="rId17" w:history="1">
        <w:r>
          <w:rPr>
            <w:color w:val="0000FF"/>
          </w:rPr>
          <w:t>ч. 5 ст. 19</w:t>
        </w:r>
      </w:hyperlink>
      <w:r>
        <w:t xml:space="preserve"> Закона N 44-ФЗ требования к приобретаемым товарам (работам, услугам).</w:t>
      </w:r>
    </w:p>
    <w:p w:rsidR="00864550" w:rsidRDefault="00864550">
      <w:pPr>
        <w:pStyle w:val="ConsPlusNormal"/>
        <w:jc w:val="both"/>
      </w:pPr>
    </w:p>
    <w:p w:rsidR="00864550" w:rsidRDefault="00864550">
      <w:pPr>
        <w:pStyle w:val="ConsPlusNormal"/>
        <w:ind w:firstLine="540"/>
        <w:jc w:val="both"/>
      </w:pPr>
      <w:r>
        <w:rPr>
          <w:i/>
        </w:rPr>
        <w:t xml:space="preserve">Например, </w:t>
      </w:r>
      <w:hyperlink r:id="rId18" w:history="1">
        <w:r>
          <w:rPr>
            <w:i/>
            <w:color w:val="0000FF"/>
          </w:rPr>
          <w:t>Приказом</w:t>
        </w:r>
      </w:hyperlink>
      <w:r>
        <w:rPr>
          <w:i/>
        </w:rPr>
        <w:t xml:space="preserve"> Минобрнауки России от 28.12.2015 N 1528 утверждены </w:t>
      </w:r>
      <w:hyperlink r:id="rId19" w:history="1">
        <w:r>
          <w:rPr>
            <w:i/>
            <w:color w:val="0000FF"/>
          </w:rPr>
          <w:t>требования</w:t>
        </w:r>
      </w:hyperlink>
      <w:r>
        <w:rPr>
          <w:i/>
        </w:rPr>
        <w:t xml:space="preserve"> к товарам, которые закупает этот госорган и подведомственные ему бюджетные учреждения.</w:t>
      </w:r>
    </w:p>
    <w:p w:rsidR="00864550" w:rsidRDefault="00864550">
      <w:pPr>
        <w:pStyle w:val="ConsPlusNormal"/>
        <w:jc w:val="both"/>
      </w:pPr>
    </w:p>
    <w:p w:rsidR="00864550" w:rsidRDefault="00864550">
      <w:pPr>
        <w:pStyle w:val="ConsPlusNormal"/>
        <w:ind w:firstLine="540"/>
        <w:jc w:val="both"/>
      </w:pPr>
      <w:r>
        <w:t>2. Привести в столбце 7 следующую информацию обо всех правовых актах, в которые включен объект закупки: полное наименование, дата принятия, номер. Если ни в один правовой акт объект закупки не включен, необходимо указать - "отсутствуют".</w:t>
      </w:r>
    </w:p>
    <w:p w:rsidR="00864550" w:rsidRDefault="00864550">
      <w:pPr>
        <w:pStyle w:val="ConsPlusNormal"/>
        <w:jc w:val="both"/>
      </w:pPr>
    </w:p>
    <w:p w:rsidR="00864550" w:rsidRDefault="00864550">
      <w:pPr>
        <w:pStyle w:val="ConsPlusNormal"/>
        <w:ind w:firstLine="540"/>
        <w:jc w:val="both"/>
      </w:pPr>
      <w:r>
        <w:rPr>
          <w:i/>
        </w:rPr>
        <w:t xml:space="preserve">Например, для обеспечения федеральных нужд планируется закупка услуг по перевозке грузов. Данные услуги </w:t>
      </w:r>
      <w:hyperlink r:id="rId20" w:history="1">
        <w:r>
          <w:rPr>
            <w:i/>
            <w:color w:val="0000FF"/>
          </w:rPr>
          <w:t>упомянуты</w:t>
        </w:r>
      </w:hyperlink>
      <w:r>
        <w:rPr>
          <w:i/>
        </w:rPr>
        <w:t xml:space="preserve"> в Постановлении Правительства РФ от 20.10.2014 N 1084. В этом случае столбец 7 заполняется следующим образом:</w:t>
      </w:r>
    </w:p>
    <w:p w:rsidR="00864550" w:rsidRDefault="00864550">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356"/>
      </w:tblGrid>
      <w:tr w:rsidR="00864550">
        <w:tc>
          <w:tcPr>
            <w:tcW w:w="9356" w:type="dxa"/>
            <w:tcBorders>
              <w:left w:val="single" w:sz="4" w:space="0" w:color="auto"/>
              <w:right w:val="single" w:sz="4" w:space="0" w:color="auto"/>
            </w:tcBorders>
          </w:tcPr>
          <w:p w:rsidR="00864550" w:rsidRDefault="00864550">
            <w:pPr>
              <w:pStyle w:val="ConsPlusNormal"/>
              <w:jc w:val="center"/>
            </w:pPr>
            <w:r>
              <w:t>7</w:t>
            </w:r>
          </w:p>
        </w:tc>
      </w:tr>
      <w:tr w:rsidR="00864550">
        <w:tc>
          <w:tcPr>
            <w:tcW w:w="9356" w:type="dxa"/>
            <w:tcBorders>
              <w:left w:val="single" w:sz="4" w:space="0" w:color="auto"/>
              <w:right w:val="single" w:sz="4" w:space="0" w:color="auto"/>
            </w:tcBorders>
          </w:tcPr>
          <w:p w:rsidR="00864550" w:rsidRDefault="00864550">
            <w:pPr>
              <w:pStyle w:val="ConsPlusNormal"/>
            </w:pPr>
            <w:hyperlink r:id="rId21" w:history="1">
              <w:r>
                <w:rPr>
                  <w:color w:val="0000FF"/>
                </w:rPr>
                <w:t>Постановление</w:t>
              </w:r>
            </w:hyperlink>
            <w:r>
              <w:t xml:space="preserve"> Правительства РФ от 20.10.2014 N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включая соответственно территориальные органы и подведомственные казенные учреждения"</w:t>
            </w:r>
          </w:p>
        </w:tc>
      </w:tr>
    </w:tbl>
    <w:p w:rsidR="00864550" w:rsidRDefault="00864550">
      <w:pPr>
        <w:pStyle w:val="ConsPlusNormal"/>
        <w:jc w:val="both"/>
      </w:pPr>
    </w:p>
    <w:p w:rsidR="00864550" w:rsidRDefault="00864550">
      <w:pPr>
        <w:pStyle w:val="ConsPlusNormal"/>
        <w:ind w:firstLine="540"/>
        <w:jc w:val="both"/>
      </w:pPr>
      <w:r>
        <w:t>См. дополнительно:</w:t>
      </w:r>
    </w:p>
    <w:p w:rsidR="00864550" w:rsidRDefault="00864550">
      <w:pPr>
        <w:pStyle w:val="ConsPlusNormal"/>
        <w:ind w:firstLine="540"/>
        <w:jc w:val="both"/>
      </w:pPr>
      <w:hyperlink r:id="rId22" w:history="1">
        <w:r>
          <w:rPr>
            <w:color w:val="0000FF"/>
          </w:rPr>
          <w:t>Как составить (сформировать) план закупок по Закону N 44-ФЗ</w:t>
        </w:r>
      </w:hyperlink>
    </w:p>
    <w:p w:rsidR="00864550" w:rsidRDefault="00864550">
      <w:pPr>
        <w:pStyle w:val="ConsPlusNormal"/>
        <w:ind w:firstLine="540"/>
        <w:jc w:val="both"/>
      </w:pPr>
      <w:hyperlink r:id="rId23" w:history="1">
        <w:r>
          <w:rPr>
            <w:color w:val="0000FF"/>
          </w:rPr>
          <w:t>Какие штрафы предусмотрены за нарушения, связанные с размещением плана закупок по Закону N 44-ФЗ</w:t>
        </w:r>
      </w:hyperlink>
    </w:p>
    <w:p w:rsidR="00864550" w:rsidRDefault="00864550">
      <w:pPr>
        <w:pStyle w:val="ConsPlusNormal"/>
        <w:jc w:val="both"/>
      </w:pPr>
    </w:p>
    <w:p w:rsidR="00864550" w:rsidRDefault="00864550">
      <w:pPr>
        <w:pStyle w:val="ConsPlusNormal"/>
        <w:jc w:val="both"/>
      </w:pPr>
    </w:p>
    <w:p w:rsidR="00864550" w:rsidRDefault="00864550">
      <w:pPr>
        <w:pStyle w:val="ConsPlusNormal"/>
        <w:pBdr>
          <w:top w:val="single" w:sz="6" w:space="0" w:color="auto"/>
        </w:pBdr>
        <w:spacing w:before="100" w:after="100"/>
        <w:jc w:val="both"/>
        <w:rPr>
          <w:sz w:val="2"/>
          <w:szCs w:val="2"/>
        </w:rPr>
      </w:pPr>
    </w:p>
    <w:p w:rsidR="00F151D3" w:rsidRDefault="00F151D3">
      <w:bookmarkStart w:id="5" w:name="_GoBack"/>
      <w:bookmarkEnd w:id="5"/>
    </w:p>
    <w:sectPr w:rsidR="00F151D3" w:rsidSect="00E000C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550"/>
    <w:rsid w:val="00864550"/>
    <w:rsid w:val="00F15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860EE9-7273-4888-A2D1-141BEA48B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45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645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6455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B1003D4464E83E73A2B92219003CF38F8541C793BE7DDE39D9F91421CA203F3FA896BAAFB34653SDb4I" TargetMode="External"/><Relationship Id="rId13" Type="http://schemas.openxmlformats.org/officeDocument/2006/relationships/hyperlink" Target="consultantplus://offline/ref=3CB1003D4464E83E73A2A4360B6806F5D08148CB92B47E8F6EDBA8412FCF286F77B8D8FFA2B34F56D3B8S9bEI" TargetMode="External"/><Relationship Id="rId18" Type="http://schemas.openxmlformats.org/officeDocument/2006/relationships/hyperlink" Target="consultantplus://offline/ref=3CB1003D4464E83E73A2B03B1E003CF388884ECC93B17DDE39D9F91421SCbAI" TargetMode="External"/><Relationship Id="rId3" Type="http://schemas.openxmlformats.org/officeDocument/2006/relationships/webSettings" Target="webSettings.xml"/><Relationship Id="rId21" Type="http://schemas.openxmlformats.org/officeDocument/2006/relationships/hyperlink" Target="consultantplus://offline/ref=3CB1003D4464E83E73A2B92219003CF38F854FC692B27DDE39D9F91421SCbAI" TargetMode="External"/><Relationship Id="rId7" Type="http://schemas.openxmlformats.org/officeDocument/2006/relationships/hyperlink" Target="consultantplus://offline/ref=3CB1003D4464E83E73A2B62907003CF387894BC799BD20D43180F516S2b6I" TargetMode="External"/><Relationship Id="rId12" Type="http://schemas.openxmlformats.org/officeDocument/2006/relationships/hyperlink" Target="consultantplus://offline/ref=3CB1003D4464E83E73A2B92219003CF38F854EC993B67DDE39D9F91421CA203F3FA896BAAFB14657SDbBI" TargetMode="External"/><Relationship Id="rId17" Type="http://schemas.openxmlformats.org/officeDocument/2006/relationships/hyperlink" Target="consultantplus://offline/ref=3CB1003D4464E83E73A2B92219003CF38F8541C793BE7DDE39D9F91421CA203F3FA896BASAb9I"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3CB1003D4464E83E73A2B92219003CF38F8541C793BE7DDE39D9F91421CA203F3FA896BASAbAI" TargetMode="External"/><Relationship Id="rId20" Type="http://schemas.openxmlformats.org/officeDocument/2006/relationships/hyperlink" Target="consultantplus://offline/ref=3CB1003D4464E83E73A2B92219003CF38F854FC692B27DDE39D9F91421CA203F3FA896BAAFB24D50SDb7I" TargetMode="External"/><Relationship Id="rId1" Type="http://schemas.openxmlformats.org/officeDocument/2006/relationships/styles" Target="styles.xml"/><Relationship Id="rId6" Type="http://schemas.openxmlformats.org/officeDocument/2006/relationships/hyperlink" Target="consultantplus://offline/ref=3CB1003D4464E83E73A2B92219003CF38F8449C998B07DDE39D9F91421CA203F3FA896BAAFB24F55SDb3I" TargetMode="External"/><Relationship Id="rId11" Type="http://schemas.openxmlformats.org/officeDocument/2006/relationships/hyperlink" Target="consultantplus://offline/ref=3CB1003D4464E83E73A2B92219003CF38F8541C793BE7DDE39D9F91421CA203F3FA896BAAFB24E57SDb2I" TargetMode="External"/><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consultantplus://offline/ref=3CB1003D4464E83E73A2B92219003CF38F854FC692B27DDE39D9F91421SCbAI" TargetMode="External"/><Relationship Id="rId23" Type="http://schemas.openxmlformats.org/officeDocument/2006/relationships/hyperlink" Target="consultantplus://offline/ref=3CB1003D4464E83E73A2B62907003CF3878840C995BD20D43180F516S2b6I" TargetMode="External"/><Relationship Id="rId10" Type="http://schemas.openxmlformats.org/officeDocument/2006/relationships/hyperlink" Target="consultantplus://offline/ref=3CB1003D4464E83E73A2B92219003CF38F8541C793BE7DDE39D9F91421CA203F3FA896BAAFB34653SDb4I" TargetMode="External"/><Relationship Id="rId19" Type="http://schemas.openxmlformats.org/officeDocument/2006/relationships/hyperlink" Target="consultantplus://offline/ref=3CB1003D4464E83E73A2B03B1E003CF388884ECC93B17DDE39D9F91421CA203F3FA896BAAFB24F56SDbA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3CB1003D4464E83E73A2B92219003CF38F8541C793BE7DDE39D9F91421CA203F3FA896BAAFB34653SDbBI" TargetMode="External"/><Relationship Id="rId14" Type="http://schemas.openxmlformats.org/officeDocument/2006/relationships/hyperlink" Target="consultantplus://offline/ref=3CB1003D4464E83E73A2A4360B6806F5D08148CB92B47E8F6EDBA8412FCF286F77B8D8FFA2B34F56D3B9S9b7I" TargetMode="External"/><Relationship Id="rId22" Type="http://schemas.openxmlformats.org/officeDocument/2006/relationships/hyperlink" Target="consultantplus://offline/ref=3CB1003D4464E83E73A2B62907003CF3878A48CC94BD20D43180F516S2b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1266</Words>
  <Characters>7220</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Березина Анна Александровна</dc:creator>
  <cp:keywords/>
  <dc:description/>
  <cp:lastModifiedBy>Березина Анна Александровна</cp:lastModifiedBy>
  <cp:revision>1</cp:revision>
  <dcterms:created xsi:type="dcterms:W3CDTF">2016-06-09T08:27:00Z</dcterms:created>
  <dcterms:modified xsi:type="dcterms:W3CDTF">2016-06-09T08:27:00Z</dcterms:modified>
</cp:coreProperties>
</file>